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emf" /><Relationship Id="rId1" Type="http://schemas.openxmlformats.org/officeDocument/2006/relationships/officeDocument" Target="word/document.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DD915" w14:textId="77777777" w:rsidR="00FF2392" w:rsidRDefault="00FF2392" w:rsidP="00FF2392">
      <w:pPr>
        <w:pStyle w:val="ListParagraph"/>
        <w:ind w:left="360"/>
        <w:rPr>
          <w:rFonts w:cstheme="minorHAnsi"/>
        </w:rPr>
      </w:pPr>
    </w:p>
    <w:p w14:paraId="2BD1AD0E" w14:textId="593035B7" w:rsidR="00FF2392" w:rsidRPr="00FF2392" w:rsidRDefault="006A463B" w:rsidP="00FF2392">
      <w:pPr>
        <w:pStyle w:val="ListParagraph"/>
        <w:ind w:left="360"/>
        <w:rPr>
          <w:rFonts w:cstheme="minorHAnsi"/>
          <w:b/>
          <w:bCs/>
          <w:sz w:val="40"/>
          <w:szCs w:val="40"/>
        </w:rPr>
      </w:pPr>
      <w:r>
        <w:rPr>
          <w:rFonts w:cstheme="minorHAnsi"/>
          <w:b/>
          <w:bCs/>
          <w:sz w:val="40"/>
          <w:szCs w:val="40"/>
        </w:rPr>
        <w:t xml:space="preserve">8 Becoming Gods battle axe: </w:t>
      </w:r>
      <w:r w:rsidR="00FF2392" w:rsidRPr="00FF2392">
        <w:rPr>
          <w:rFonts w:cstheme="minorHAnsi"/>
          <w:b/>
          <w:bCs/>
          <w:sz w:val="40"/>
          <w:szCs w:val="40"/>
        </w:rPr>
        <w:t>GIFTS OF THE HOLYSPIRIT</w:t>
      </w:r>
    </w:p>
    <w:p w14:paraId="6E5FDAB7" w14:textId="4619AD6B" w:rsidR="00FF2392" w:rsidRPr="00FF2392" w:rsidRDefault="00FF2392" w:rsidP="00FF2392">
      <w:pPr>
        <w:pStyle w:val="ListParagraph"/>
        <w:ind w:left="360"/>
        <w:rPr>
          <w:rFonts w:cstheme="minorHAnsi"/>
          <w:u w:val="single"/>
        </w:rPr>
      </w:pPr>
      <w:r w:rsidRPr="00FF2392">
        <w:rPr>
          <w:rFonts w:cstheme="minorHAnsi"/>
          <w:u w:val="single"/>
        </w:rPr>
        <w:t>Prayer point 1</w:t>
      </w:r>
    </w:p>
    <w:p w14:paraId="51F6F110" w14:textId="6347AB2F" w:rsidR="00FF2392" w:rsidRPr="00FF2392" w:rsidRDefault="00FF2392" w:rsidP="00FF2392">
      <w:pPr>
        <w:pStyle w:val="ListParagraph"/>
        <w:ind w:left="360"/>
        <w:rPr>
          <w:rFonts w:cstheme="minorHAnsi"/>
          <w:b/>
          <w:bCs/>
        </w:rPr>
      </w:pPr>
      <w:r w:rsidRPr="00FF2392">
        <w:rPr>
          <w:rFonts w:cstheme="minorHAnsi"/>
          <w:b/>
          <w:bCs/>
        </w:rPr>
        <w:t xml:space="preserve">1 </w:t>
      </w:r>
      <w:proofErr w:type="spellStart"/>
      <w:r w:rsidRPr="00FF2392">
        <w:rPr>
          <w:rFonts w:cstheme="minorHAnsi"/>
          <w:b/>
          <w:bCs/>
        </w:rPr>
        <w:t>Thes</w:t>
      </w:r>
      <w:proofErr w:type="spellEnd"/>
      <w:r w:rsidRPr="00FF2392">
        <w:rPr>
          <w:rFonts w:cstheme="minorHAnsi"/>
          <w:b/>
          <w:bCs/>
        </w:rPr>
        <w:t xml:space="preserve"> 5:16 – 18 </w:t>
      </w:r>
    </w:p>
    <w:p w14:paraId="15CFC5CE" w14:textId="77777777" w:rsidR="00FF2392" w:rsidRPr="00FF2392" w:rsidRDefault="00373249" w:rsidP="00FF2392">
      <w:pPr>
        <w:pStyle w:val="ListParagraph"/>
        <w:ind w:left="360"/>
        <w:rPr>
          <w:rFonts w:cstheme="minorHAnsi"/>
        </w:rPr>
      </w:pPr>
      <w:hyperlink r:id="rId6" w:history="1">
        <w:r w:rsidR="00FF2392" w:rsidRPr="00FF2392">
          <w:t>16</w:t>
        </w:r>
      </w:hyperlink>
      <w:r w:rsidR="00FF2392" w:rsidRPr="00FF2392">
        <w:rPr>
          <w:rFonts w:cstheme="minorHAnsi"/>
        </w:rPr>
        <w:t> Rejoice always,</w:t>
      </w:r>
    </w:p>
    <w:p w14:paraId="5EE4203D" w14:textId="77777777" w:rsidR="00FF2392" w:rsidRPr="00FF2392" w:rsidRDefault="00373249" w:rsidP="00FF2392">
      <w:pPr>
        <w:pStyle w:val="ListParagraph"/>
        <w:ind w:left="360"/>
        <w:rPr>
          <w:rFonts w:cstheme="minorHAnsi"/>
        </w:rPr>
      </w:pPr>
      <w:hyperlink r:id="rId7" w:history="1">
        <w:r w:rsidR="00FF2392" w:rsidRPr="00FF2392">
          <w:t>17</w:t>
        </w:r>
      </w:hyperlink>
      <w:r w:rsidR="00FF2392" w:rsidRPr="00FF2392">
        <w:rPr>
          <w:rFonts w:cstheme="minorHAnsi"/>
        </w:rPr>
        <w:t> pray without ceasing,</w:t>
      </w:r>
    </w:p>
    <w:p w14:paraId="70B5AB09" w14:textId="77777777" w:rsidR="00FF2392" w:rsidRPr="00FF2392" w:rsidRDefault="00373249" w:rsidP="00FF2392">
      <w:pPr>
        <w:pStyle w:val="ListParagraph"/>
        <w:ind w:left="360"/>
        <w:rPr>
          <w:rFonts w:cstheme="minorHAnsi"/>
        </w:rPr>
      </w:pPr>
      <w:hyperlink r:id="rId8" w:history="1">
        <w:r w:rsidR="00FF2392" w:rsidRPr="00FF2392">
          <w:t>18</w:t>
        </w:r>
      </w:hyperlink>
      <w:r w:rsidR="00FF2392" w:rsidRPr="00FF2392">
        <w:rPr>
          <w:rFonts w:cstheme="minorHAnsi"/>
        </w:rPr>
        <w:t> in everything give thanks; for this is the will of God in Christ Jesus for you.</w:t>
      </w:r>
    </w:p>
    <w:p w14:paraId="5C439A70" w14:textId="77777777" w:rsidR="00FF2392" w:rsidRDefault="00FF2392" w:rsidP="00FF2392">
      <w:pPr>
        <w:pStyle w:val="ListParagraph"/>
        <w:ind w:left="360"/>
        <w:rPr>
          <w:rFonts w:cstheme="minorHAnsi"/>
        </w:rPr>
      </w:pPr>
    </w:p>
    <w:p w14:paraId="50A5F6E8" w14:textId="5771067B" w:rsidR="00FF2392" w:rsidRPr="00F27531" w:rsidRDefault="00FF2392" w:rsidP="00FF2392">
      <w:pPr>
        <w:pStyle w:val="ListParagraph"/>
        <w:ind w:left="360"/>
        <w:rPr>
          <w:rFonts w:cstheme="minorHAnsi"/>
          <w:b/>
          <w:bCs/>
        </w:rPr>
      </w:pPr>
      <w:r w:rsidRPr="00F27531">
        <w:rPr>
          <w:rFonts w:cstheme="minorHAnsi"/>
          <w:b/>
          <w:bCs/>
        </w:rPr>
        <w:t xml:space="preserve">Fire scripture:  1 </w:t>
      </w:r>
      <w:proofErr w:type="spellStart"/>
      <w:r w:rsidRPr="00F27531">
        <w:rPr>
          <w:rFonts w:cstheme="minorHAnsi"/>
          <w:b/>
          <w:bCs/>
        </w:rPr>
        <w:t>cor</w:t>
      </w:r>
      <w:proofErr w:type="spellEnd"/>
      <w:r w:rsidRPr="00F27531">
        <w:rPr>
          <w:rFonts w:cstheme="minorHAnsi"/>
          <w:b/>
          <w:bCs/>
        </w:rPr>
        <w:t xml:space="preserve"> 12 </w:t>
      </w:r>
    </w:p>
    <w:p w14:paraId="0F3C6DC9" w14:textId="77777777" w:rsidR="00FF2392" w:rsidRDefault="00FF2392" w:rsidP="00FF2392">
      <w:pPr>
        <w:pStyle w:val="ListParagraph"/>
        <w:ind w:left="360"/>
        <w:rPr>
          <w:rFonts w:cstheme="minorHAnsi"/>
        </w:rPr>
      </w:pPr>
    </w:p>
    <w:p w14:paraId="78F202F0" w14:textId="183047BA" w:rsidR="00FF2392" w:rsidRPr="00343BD8" w:rsidRDefault="00FF2392" w:rsidP="00FF2392">
      <w:pPr>
        <w:pStyle w:val="ListParagraph"/>
        <w:ind w:left="360"/>
        <w:rPr>
          <w:rFonts w:cstheme="minorHAnsi"/>
          <w:b/>
          <w:bCs/>
        </w:rPr>
      </w:pPr>
      <w:r w:rsidRPr="00343BD8">
        <w:rPr>
          <w:rFonts w:cstheme="minorHAnsi"/>
          <w:b/>
          <w:bCs/>
        </w:rPr>
        <w:t>Gifts of the Holy Spirit</w:t>
      </w:r>
    </w:p>
    <w:p w14:paraId="77679F08" w14:textId="77777777" w:rsidR="00FF2392" w:rsidRPr="00343BD8" w:rsidRDefault="00FF2392" w:rsidP="00FF2392">
      <w:pPr>
        <w:pStyle w:val="ListParagraph"/>
        <w:ind w:left="360"/>
        <w:rPr>
          <w:rFonts w:cstheme="minorHAnsi"/>
        </w:rPr>
      </w:pPr>
      <w:r w:rsidRPr="00343BD8">
        <w:rPr>
          <w:rFonts w:cstheme="minorHAnsi"/>
          <w:b/>
          <w:bCs/>
        </w:rPr>
        <w:t>12 </w:t>
      </w:r>
      <w:r w:rsidRPr="00343BD8">
        <w:rPr>
          <w:rFonts w:cstheme="minorHAnsi"/>
          <w:highlight w:val="yellow"/>
        </w:rPr>
        <w:t>Brothers and sisters, I want you to know about the gifts of the Holy Spirit</w:t>
      </w:r>
      <w:r w:rsidRPr="00343BD8">
        <w:rPr>
          <w:rFonts w:cstheme="minorHAnsi"/>
        </w:rPr>
        <w:t>. </w:t>
      </w:r>
      <w:r w:rsidRPr="00343BD8">
        <w:rPr>
          <w:rFonts w:cstheme="minorHAnsi"/>
          <w:b/>
          <w:bCs/>
          <w:vertAlign w:val="superscript"/>
        </w:rPr>
        <w:t>2 </w:t>
      </w:r>
      <w:r w:rsidRPr="00343BD8">
        <w:rPr>
          <w:rFonts w:cstheme="minorHAnsi"/>
        </w:rPr>
        <w:t>You know that at one time you were unbelievers. You were somehow drawn away to worship statues of gods that couldn’t even speak. </w:t>
      </w:r>
      <w:r w:rsidRPr="00343BD8">
        <w:rPr>
          <w:rFonts w:cstheme="minorHAnsi"/>
          <w:b/>
          <w:bCs/>
          <w:vertAlign w:val="superscript"/>
        </w:rPr>
        <w:t>3 </w:t>
      </w:r>
      <w:r w:rsidRPr="00343BD8">
        <w:rPr>
          <w:rFonts w:cstheme="minorHAnsi"/>
        </w:rPr>
        <w:t xml:space="preserve">So I want you to know that no one who is speaking with the help of God’s Spirit says, “May Jesus be cursed.” </w:t>
      </w:r>
      <w:r w:rsidRPr="00343BD8">
        <w:rPr>
          <w:rFonts w:cstheme="minorHAnsi"/>
          <w:highlight w:val="yellow"/>
        </w:rPr>
        <w:t>And without the help of the Holy Spirit no one can say, “Jesus is Lord.”</w:t>
      </w:r>
    </w:p>
    <w:p w14:paraId="5D4CDAD5" w14:textId="77777777" w:rsidR="00FF2392" w:rsidRPr="00343BD8" w:rsidRDefault="00FF2392" w:rsidP="00FF2392">
      <w:pPr>
        <w:pStyle w:val="ListParagraph"/>
        <w:ind w:left="360"/>
        <w:rPr>
          <w:rFonts w:cstheme="minorHAnsi"/>
        </w:rPr>
      </w:pPr>
      <w:r w:rsidRPr="00343BD8">
        <w:rPr>
          <w:rFonts w:cstheme="minorHAnsi"/>
          <w:b/>
          <w:bCs/>
          <w:vertAlign w:val="superscript"/>
        </w:rPr>
        <w:t>4 </w:t>
      </w:r>
      <w:r w:rsidRPr="00343BD8">
        <w:rPr>
          <w:rFonts w:cstheme="minorHAnsi"/>
        </w:rPr>
        <w:t>There are different kinds of gifts. But they are all given to believers by the same Spirit. </w:t>
      </w:r>
      <w:r w:rsidRPr="00343BD8">
        <w:rPr>
          <w:rFonts w:cstheme="minorHAnsi"/>
          <w:b/>
          <w:bCs/>
          <w:vertAlign w:val="superscript"/>
        </w:rPr>
        <w:t>5 </w:t>
      </w:r>
      <w:r w:rsidRPr="00343BD8">
        <w:rPr>
          <w:rFonts w:cstheme="minorHAnsi"/>
        </w:rPr>
        <w:t>There are different ways to serve. But they all come from the same Lord. </w:t>
      </w:r>
      <w:r w:rsidRPr="00343BD8">
        <w:rPr>
          <w:rFonts w:cstheme="minorHAnsi"/>
          <w:b/>
          <w:bCs/>
          <w:vertAlign w:val="superscript"/>
        </w:rPr>
        <w:t>6 </w:t>
      </w:r>
      <w:r w:rsidRPr="00343BD8">
        <w:rPr>
          <w:rFonts w:cstheme="minorHAnsi"/>
        </w:rPr>
        <w:t>There are different ways the Spirit works. But the same God is working in all these ways and in all people.</w:t>
      </w:r>
    </w:p>
    <w:p w14:paraId="4CD3943D" w14:textId="695791E4" w:rsidR="00D30E53" w:rsidRPr="0001454A" w:rsidRDefault="00FF2392" w:rsidP="0001454A">
      <w:pPr>
        <w:pStyle w:val="ListParagraph"/>
        <w:ind w:left="360"/>
        <w:rPr>
          <w:rFonts w:cstheme="minorHAnsi"/>
        </w:rPr>
      </w:pPr>
      <w:r w:rsidRPr="00343BD8">
        <w:rPr>
          <w:rFonts w:cstheme="minorHAnsi"/>
          <w:b/>
          <w:bCs/>
          <w:vertAlign w:val="superscript"/>
        </w:rPr>
        <w:t>7 </w:t>
      </w:r>
      <w:r w:rsidRPr="00343BD8">
        <w:rPr>
          <w:rFonts w:cstheme="minorHAnsi"/>
        </w:rPr>
        <w:t>The Holy Spirit is given to each of us in a special way. That is for the good of all. </w:t>
      </w:r>
      <w:r w:rsidRPr="00343BD8">
        <w:rPr>
          <w:rFonts w:cstheme="minorHAnsi"/>
          <w:b/>
          <w:bCs/>
          <w:vertAlign w:val="superscript"/>
        </w:rPr>
        <w:t>8 </w:t>
      </w:r>
      <w:r w:rsidRPr="00343BD8">
        <w:rPr>
          <w:rFonts w:cstheme="minorHAnsi"/>
        </w:rPr>
        <w:t>To some people the Spirit gives a message of wisdom. To others the same Spirit gives a message of knowledge. </w:t>
      </w:r>
      <w:r w:rsidRPr="00343BD8">
        <w:rPr>
          <w:rFonts w:cstheme="minorHAnsi"/>
          <w:b/>
          <w:bCs/>
          <w:vertAlign w:val="superscript"/>
        </w:rPr>
        <w:t>9 </w:t>
      </w:r>
      <w:r w:rsidRPr="00343BD8">
        <w:rPr>
          <w:rFonts w:cstheme="minorHAnsi"/>
        </w:rPr>
        <w:t>To others the same Spirit gives faith. To others that one Spirit gives gifts of healing. </w:t>
      </w:r>
      <w:r w:rsidRPr="00343BD8">
        <w:rPr>
          <w:rFonts w:cstheme="minorHAnsi"/>
          <w:b/>
          <w:bCs/>
          <w:vertAlign w:val="superscript"/>
        </w:rPr>
        <w:t>10 </w:t>
      </w:r>
      <w:r w:rsidRPr="00343BD8">
        <w:rPr>
          <w:rFonts w:cstheme="minorHAnsi"/>
        </w:rPr>
        <w:t>To others he gives the power to do miracles. To others he gives the ability to prophesy. To others he gives the ability to tell the spirits apart. To others he gives the ability to speak in different kinds of languages they had not known before. And to still others he gives the ability to explain what was said in those languages. </w:t>
      </w:r>
      <w:r w:rsidRPr="00343BD8">
        <w:rPr>
          <w:rFonts w:cstheme="minorHAnsi"/>
          <w:b/>
          <w:bCs/>
          <w:vertAlign w:val="superscript"/>
        </w:rPr>
        <w:t>11 </w:t>
      </w:r>
      <w:r w:rsidRPr="00343BD8">
        <w:rPr>
          <w:rFonts w:cstheme="minorHAnsi"/>
        </w:rPr>
        <w:t>All the gifts are produced by one and the same Spirit. He gives gifts to each person, just as he decides.</w:t>
      </w:r>
    </w:p>
    <w:p w14:paraId="3A601D56" w14:textId="6A36CDE9" w:rsidR="00FF2392" w:rsidRPr="00FF2392" w:rsidRDefault="00FF2392">
      <w:pPr>
        <w:rPr>
          <w:b/>
          <w:bCs/>
        </w:rPr>
      </w:pPr>
      <w:r w:rsidRPr="00FF2392">
        <w:rPr>
          <w:b/>
          <w:bCs/>
        </w:rPr>
        <w:t xml:space="preserve">Prayer points </w:t>
      </w:r>
      <w:r>
        <w:rPr>
          <w:b/>
          <w:bCs/>
        </w:rPr>
        <w:t>continued…..</w:t>
      </w:r>
    </w:p>
    <w:p w14:paraId="7FDE400E" w14:textId="737DC6E2" w:rsidR="00FF2392" w:rsidRDefault="00FF2392">
      <w:r>
        <w:t>2. Align with Gods spirit – by complete surrender</w:t>
      </w:r>
    </w:p>
    <w:p w14:paraId="5B208B1A" w14:textId="59F4DE29" w:rsidR="00AD26C4" w:rsidRDefault="00FF2392">
      <w:r>
        <w:t>3.</w:t>
      </w:r>
      <w:r w:rsidR="00AD26C4">
        <w:t xml:space="preserve"> </w:t>
      </w:r>
      <w:r>
        <w:t xml:space="preserve"> Fresh anointing </w:t>
      </w:r>
      <w:r w:rsidRPr="00FF2392">
        <w:t>Acts 10:38 </w:t>
      </w:r>
      <w:r w:rsidRPr="00FF2392">
        <w:rPr>
          <w:b/>
          <w:bCs/>
        </w:rPr>
        <w:t>how God anointed Jesus of Nazareth</w:t>
      </w:r>
      <w:r w:rsidRPr="00FF2392">
        <w:t> with the Holy Spirit and power, and how he went around doing good and healing all who were under the power of the devil, because God was with him.</w:t>
      </w:r>
    </w:p>
    <w:p w14:paraId="795AF4D1" w14:textId="3060411F" w:rsidR="00956BB7" w:rsidRDefault="00FF2392">
      <w:r>
        <w:t xml:space="preserve">4. </w:t>
      </w:r>
      <w:r w:rsidR="00956BB7">
        <w:t xml:space="preserve">Destiny helpers </w:t>
      </w:r>
      <w:r w:rsidR="00E63BD4">
        <w:t>– Elisha and Elijah, Aaron and Moses</w:t>
      </w:r>
    </w:p>
    <w:p w14:paraId="01436308" w14:textId="113ACF99" w:rsidR="00E63BD4" w:rsidRDefault="00E63BD4">
      <w:r>
        <w:t>5. Prayer requests</w:t>
      </w:r>
    </w:p>
    <w:sectPr w:rsidR="00E63BD4">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796C0" w14:textId="77777777" w:rsidR="009A405D" w:rsidRDefault="009A405D" w:rsidP="00FF2392">
      <w:pPr>
        <w:spacing w:after="0" w:line="240" w:lineRule="auto"/>
      </w:pPr>
      <w:r>
        <w:separator/>
      </w:r>
    </w:p>
  </w:endnote>
  <w:endnote w:type="continuationSeparator" w:id="0">
    <w:p w14:paraId="1216B917" w14:textId="77777777" w:rsidR="009A405D" w:rsidRDefault="009A405D" w:rsidP="00FF23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ptos Display">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9537265"/>
      <w:docPartObj>
        <w:docPartGallery w:val="Page Numbers (Bottom of Page)"/>
        <w:docPartUnique/>
      </w:docPartObj>
    </w:sdtPr>
    <w:sdtEndPr>
      <w:rPr>
        <w:noProof/>
      </w:rPr>
    </w:sdtEndPr>
    <w:sdtContent>
      <w:p w14:paraId="28FB3D0C" w14:textId="4811AC4E" w:rsidR="00FF2392" w:rsidRDefault="00FF239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72DAA3" w14:textId="77777777" w:rsidR="00FF2392" w:rsidRDefault="00FF23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0F92E" w14:textId="77777777" w:rsidR="009A405D" w:rsidRDefault="009A405D" w:rsidP="00FF2392">
      <w:pPr>
        <w:spacing w:after="0" w:line="240" w:lineRule="auto"/>
      </w:pPr>
      <w:r>
        <w:separator/>
      </w:r>
    </w:p>
  </w:footnote>
  <w:footnote w:type="continuationSeparator" w:id="0">
    <w:p w14:paraId="1C05C99F" w14:textId="77777777" w:rsidR="009A405D" w:rsidRDefault="009A405D" w:rsidP="00FF23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5CD30" w14:textId="77777777" w:rsidR="00FF2392" w:rsidRDefault="00FF2392">
    <w:pPr>
      <w:pStyle w:val="Header"/>
    </w:pPr>
    <w:r>
      <w:t xml:space="preserve">MAGHCanada – Josh Aleri </w:t>
    </w:r>
  </w:p>
  <w:p w14:paraId="6EDD4918" w14:textId="2DE8893E" w:rsidR="00FF2392" w:rsidRDefault="00FF2392">
    <w:pPr>
      <w:pStyle w:val="Header"/>
    </w:pPr>
    <w:r>
      <w:t>24/05/2024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proofState w:spelling="clean" w:grammar="clean"/>
  <w:revisionView w:inkAnnotations="0"/>
  <w:defaultTabStop w:val="720"/>
  <w:characterSpacingControl w:val="doNotCompress"/>
  <w:savePreviewPicture/>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7D0"/>
    <w:rsid w:val="0001454A"/>
    <w:rsid w:val="00373249"/>
    <w:rsid w:val="00505AAD"/>
    <w:rsid w:val="006A463B"/>
    <w:rsid w:val="00797F6C"/>
    <w:rsid w:val="00892C2D"/>
    <w:rsid w:val="00956BB7"/>
    <w:rsid w:val="009A405D"/>
    <w:rsid w:val="00AD26C4"/>
    <w:rsid w:val="00B3736E"/>
    <w:rsid w:val="00D30E53"/>
    <w:rsid w:val="00E63BD4"/>
    <w:rsid w:val="00E927D0"/>
    <w:rsid w:val="00F01A5B"/>
    <w:rsid w:val="00F27531"/>
    <w:rsid w:val="00FF2392"/>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EE282"/>
  <w15:chartTrackingRefBased/>
  <w15:docId w15:val="{E65B5FE7-8872-49F5-A715-C91D07E5C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30"/>
        <w:lang w:val="en-AU"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27D0"/>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E927D0"/>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E927D0"/>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E927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27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27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27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27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27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27D0"/>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E927D0"/>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E927D0"/>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E927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27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27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27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27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27D0"/>
    <w:rPr>
      <w:rFonts w:eastAsiaTheme="majorEastAsia" w:cstheme="majorBidi"/>
      <w:color w:val="272727" w:themeColor="text1" w:themeTint="D8"/>
    </w:rPr>
  </w:style>
  <w:style w:type="paragraph" w:styleId="Title">
    <w:name w:val="Title"/>
    <w:basedOn w:val="Normal"/>
    <w:next w:val="Normal"/>
    <w:link w:val="TitleChar"/>
    <w:uiPriority w:val="10"/>
    <w:qFormat/>
    <w:rsid w:val="00E927D0"/>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E927D0"/>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E927D0"/>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E927D0"/>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E927D0"/>
    <w:pPr>
      <w:spacing w:before="160"/>
      <w:jc w:val="center"/>
    </w:pPr>
    <w:rPr>
      <w:i/>
      <w:iCs/>
      <w:color w:val="404040" w:themeColor="text1" w:themeTint="BF"/>
    </w:rPr>
  </w:style>
  <w:style w:type="character" w:customStyle="1" w:styleId="QuoteChar">
    <w:name w:val="Quote Char"/>
    <w:basedOn w:val="DefaultParagraphFont"/>
    <w:link w:val="Quote"/>
    <w:uiPriority w:val="29"/>
    <w:rsid w:val="00E927D0"/>
    <w:rPr>
      <w:i/>
      <w:iCs/>
      <w:color w:val="404040" w:themeColor="text1" w:themeTint="BF"/>
    </w:rPr>
  </w:style>
  <w:style w:type="paragraph" w:styleId="ListParagraph">
    <w:name w:val="List Paragraph"/>
    <w:basedOn w:val="Normal"/>
    <w:uiPriority w:val="34"/>
    <w:qFormat/>
    <w:rsid w:val="00E927D0"/>
    <w:pPr>
      <w:ind w:left="720"/>
      <w:contextualSpacing/>
    </w:pPr>
  </w:style>
  <w:style w:type="character" w:styleId="IntenseEmphasis">
    <w:name w:val="Intense Emphasis"/>
    <w:basedOn w:val="DefaultParagraphFont"/>
    <w:uiPriority w:val="21"/>
    <w:qFormat/>
    <w:rsid w:val="00E927D0"/>
    <w:rPr>
      <w:i/>
      <w:iCs/>
      <w:color w:val="0F4761" w:themeColor="accent1" w:themeShade="BF"/>
    </w:rPr>
  </w:style>
  <w:style w:type="paragraph" w:styleId="IntenseQuote">
    <w:name w:val="Intense Quote"/>
    <w:basedOn w:val="Normal"/>
    <w:next w:val="Normal"/>
    <w:link w:val="IntenseQuoteChar"/>
    <w:uiPriority w:val="30"/>
    <w:qFormat/>
    <w:rsid w:val="00E927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27D0"/>
    <w:rPr>
      <w:i/>
      <w:iCs/>
      <w:color w:val="0F4761" w:themeColor="accent1" w:themeShade="BF"/>
    </w:rPr>
  </w:style>
  <w:style w:type="character" w:styleId="IntenseReference">
    <w:name w:val="Intense Reference"/>
    <w:basedOn w:val="DefaultParagraphFont"/>
    <w:uiPriority w:val="32"/>
    <w:qFormat/>
    <w:rsid w:val="00E927D0"/>
    <w:rPr>
      <w:b/>
      <w:bCs/>
      <w:smallCaps/>
      <w:color w:val="0F4761" w:themeColor="accent1" w:themeShade="BF"/>
      <w:spacing w:val="5"/>
    </w:rPr>
  </w:style>
  <w:style w:type="paragraph" w:styleId="Header">
    <w:name w:val="header"/>
    <w:basedOn w:val="Normal"/>
    <w:link w:val="HeaderChar"/>
    <w:uiPriority w:val="99"/>
    <w:unhideWhenUsed/>
    <w:rsid w:val="00FF23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2392"/>
  </w:style>
  <w:style w:type="paragraph" w:styleId="Footer">
    <w:name w:val="footer"/>
    <w:basedOn w:val="Normal"/>
    <w:link w:val="FooterChar"/>
    <w:uiPriority w:val="99"/>
    <w:unhideWhenUsed/>
    <w:rsid w:val="00FF23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2392"/>
  </w:style>
  <w:style w:type="character" w:styleId="Hyperlink">
    <w:name w:val="Hyperlink"/>
    <w:basedOn w:val="DefaultParagraphFont"/>
    <w:uiPriority w:val="99"/>
    <w:unhideWhenUsed/>
    <w:rsid w:val="00FF2392"/>
    <w:rPr>
      <w:color w:val="467886" w:themeColor="hyperlink"/>
      <w:u w:val="single"/>
    </w:rPr>
  </w:style>
  <w:style w:type="character" w:styleId="UnresolvedMention">
    <w:name w:val="Unresolved Mention"/>
    <w:basedOn w:val="DefaultParagraphFont"/>
    <w:uiPriority w:val="99"/>
    <w:semiHidden/>
    <w:unhideWhenUsed/>
    <w:rsid w:val="00FF23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3601384">
      <w:bodyDiv w:val="1"/>
      <w:marLeft w:val="0"/>
      <w:marRight w:val="0"/>
      <w:marTop w:val="0"/>
      <w:marBottom w:val="0"/>
      <w:divBdr>
        <w:top w:val="none" w:sz="0" w:space="0" w:color="auto"/>
        <w:left w:val="none" w:sz="0" w:space="0" w:color="auto"/>
        <w:bottom w:val="none" w:sz="0" w:space="0" w:color="auto"/>
        <w:right w:val="none" w:sz="0" w:space="0" w:color="auto"/>
      </w:divBdr>
      <w:divsChild>
        <w:div w:id="890534634">
          <w:marLeft w:val="0"/>
          <w:marRight w:val="0"/>
          <w:marTop w:val="0"/>
          <w:marBottom w:val="0"/>
          <w:divBdr>
            <w:top w:val="single" w:sz="2" w:space="0" w:color="E5E7EB"/>
            <w:left w:val="single" w:sz="2" w:space="0" w:color="E5E7EB"/>
            <w:bottom w:val="single" w:sz="2" w:space="0" w:color="E5E7EB"/>
            <w:right w:val="single" w:sz="2" w:space="0" w:color="E5E7EB"/>
          </w:divBdr>
        </w:div>
        <w:div w:id="435442967">
          <w:marLeft w:val="0"/>
          <w:marRight w:val="0"/>
          <w:marTop w:val="0"/>
          <w:marBottom w:val="0"/>
          <w:divBdr>
            <w:top w:val="single" w:sz="2" w:space="0" w:color="E5E7EB"/>
            <w:left w:val="single" w:sz="2" w:space="0" w:color="E5E7EB"/>
            <w:bottom w:val="single" w:sz="2" w:space="0" w:color="E5E7EB"/>
            <w:right w:val="single" w:sz="2" w:space="0" w:color="E5E7EB"/>
          </w:divBdr>
        </w:div>
        <w:div w:id="16833599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studytools.com/nkjv/1-thessalonians/5-18.html" TargetMode="External" /><Relationship Id="rId3" Type="http://schemas.openxmlformats.org/officeDocument/2006/relationships/webSettings" Target="webSettings.xml" /><Relationship Id="rId7" Type="http://schemas.openxmlformats.org/officeDocument/2006/relationships/hyperlink" Target="https://www.biblestudytools.com/nkjv/1-thessalonians/5-17.html" TargetMode="External" /><Relationship Id="rId12"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https://www.biblestudytools.com/nkjv/1-thessalonians/5-16.html" TargetMode="External" /><Relationship Id="rId11" Type="http://schemas.openxmlformats.org/officeDocument/2006/relationships/fontTable" Target="fontTable.xml" /><Relationship Id="rId5" Type="http://schemas.openxmlformats.org/officeDocument/2006/relationships/endnotes" Target="endnotes.xml" /><Relationship Id="rId10" Type="http://schemas.openxmlformats.org/officeDocument/2006/relationships/footer" Target="footer1.xml" /><Relationship Id="rId4" Type="http://schemas.openxmlformats.org/officeDocument/2006/relationships/footnotes" Target="footnote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339</Words>
  <Characters>1935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Aleri</dc:creator>
  <cp:keywords/>
  <dc:description/>
  <cp:lastModifiedBy>Joshua Aleri</cp:lastModifiedBy>
  <cp:revision>2</cp:revision>
  <dcterms:created xsi:type="dcterms:W3CDTF">2024-05-24T08:58:00Z</dcterms:created>
  <dcterms:modified xsi:type="dcterms:W3CDTF">2024-05-24T08:58:00Z</dcterms:modified>
</cp:coreProperties>
</file>